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E5C" w:rsidRDefault="002A7E5C" w:rsidP="002A7E5C">
      <w:pPr>
        <w:spacing w:after="0" w:line="240" w:lineRule="auto"/>
        <w:rPr>
          <w:rFonts w:ascii="Times New Roman" w:hAnsi="Times New Roman" w:cs="Times New Roman"/>
          <w:b/>
          <w:sz w:val="24"/>
          <w:szCs w:val="28"/>
          <w:lang w:val="kk-KZ"/>
        </w:rPr>
      </w:pPr>
      <w:r>
        <w:rPr>
          <w:rFonts w:ascii="Times New Roman" w:hAnsi="Times New Roman" w:cs="Times New Roman"/>
          <w:b/>
          <w:sz w:val="24"/>
          <w:szCs w:val="28"/>
          <w:lang w:val="kk-KZ"/>
        </w:rPr>
        <w:t>IV чарәк</w:t>
      </w:r>
    </w:p>
    <w:p w:rsidR="002A7E5C" w:rsidRPr="00105415" w:rsidRDefault="002A7E5C" w:rsidP="002A7E5C">
      <w:pPr>
        <w:spacing w:after="0" w:line="240" w:lineRule="auto"/>
        <w:rPr>
          <w:rFonts w:ascii="Times New Roman" w:hAnsi="Times New Roman" w:cs="Times New Roman"/>
          <w:b/>
          <w:sz w:val="24"/>
          <w:szCs w:val="28"/>
          <w:lang w:val="kk-KZ"/>
        </w:rPr>
      </w:pPr>
      <w:r>
        <w:rPr>
          <w:rFonts w:ascii="Times New Roman" w:hAnsi="Times New Roman" w:cs="Times New Roman"/>
          <w:b/>
          <w:sz w:val="24"/>
          <w:szCs w:val="28"/>
          <w:lang w:val="kk-KZ"/>
        </w:rPr>
        <w:t>Дәрисниң номери: 33</w:t>
      </w:r>
    </w:p>
    <w:p w:rsidR="002A7E5C" w:rsidRDefault="002A7E5C" w:rsidP="002A7E5C">
      <w:pPr>
        <w:spacing w:after="0" w:line="240" w:lineRule="auto"/>
        <w:rPr>
          <w:rFonts w:ascii="Times New Roman" w:hAnsi="Times New Roman" w:cs="Times New Roman"/>
          <w:b/>
          <w:sz w:val="24"/>
          <w:szCs w:val="28"/>
          <w:lang w:val="kk-KZ"/>
        </w:rPr>
      </w:pPr>
      <w:r>
        <w:rPr>
          <w:rFonts w:ascii="Times New Roman" w:hAnsi="Times New Roman" w:cs="Times New Roman"/>
          <w:b/>
          <w:sz w:val="24"/>
          <w:szCs w:val="28"/>
          <w:lang w:val="kk-KZ"/>
        </w:rPr>
        <w:t>Дәрисниң мавзуси: Һоқуқ вә әркинлик</w:t>
      </w:r>
    </w:p>
    <w:p w:rsidR="002A7E5C" w:rsidRPr="0007671B" w:rsidRDefault="002A7E5C" w:rsidP="002A7E5C">
      <w:pPr>
        <w:spacing w:after="0" w:line="240" w:lineRule="auto"/>
        <w:rPr>
          <w:rFonts w:ascii="Times New Roman" w:hAnsi="Times New Roman" w:cs="Times New Roman"/>
          <w:b/>
          <w:sz w:val="24"/>
          <w:szCs w:val="28"/>
          <w:lang w:val="kk-KZ"/>
        </w:rPr>
      </w:pPr>
    </w:p>
    <w:p w:rsidR="002A7E5C" w:rsidRPr="006B6FAD" w:rsidRDefault="002A7E5C" w:rsidP="002A7E5C">
      <w:pPr>
        <w:pStyle w:val="a3"/>
        <w:numPr>
          <w:ilvl w:val="0"/>
          <w:numId w:val="2"/>
        </w:numPr>
        <w:rPr>
          <w:rFonts w:ascii="Times New Roman" w:hAnsi="Times New Roman" w:cs="Times New Roman"/>
          <w:sz w:val="24"/>
          <w:szCs w:val="24"/>
          <w:lang w:val="kk-KZ"/>
        </w:rPr>
      </w:pPr>
      <w:r w:rsidRPr="006B6FAD">
        <w:rPr>
          <w:rFonts w:ascii="Times New Roman" w:hAnsi="Times New Roman" w:cs="Times New Roman"/>
          <w:sz w:val="24"/>
          <w:szCs w:val="24"/>
          <w:lang w:val="kk-KZ"/>
        </w:rPr>
        <w:t>Мәхсити: Бу дәристә сиз  мәтинни диққәт қилип оқуп чиқип, асасий ойни ениқлаң, көтирилгән мәсилигә баһа берип, мәлуматларни қайта ишләң.</w:t>
      </w:r>
    </w:p>
    <w:p w:rsidR="002A7E5C" w:rsidRPr="006B6FAD" w:rsidRDefault="002A7E5C" w:rsidP="002A7E5C">
      <w:pPr>
        <w:pStyle w:val="a3"/>
        <w:numPr>
          <w:ilvl w:val="0"/>
          <w:numId w:val="2"/>
        </w:numPr>
        <w:rPr>
          <w:rFonts w:ascii="Times New Roman" w:hAnsi="Times New Roman" w:cs="Times New Roman"/>
          <w:noProof/>
          <w:sz w:val="24"/>
          <w:szCs w:val="24"/>
          <w:lang w:val="kk-KZ"/>
        </w:rPr>
      </w:pPr>
      <w:r w:rsidRPr="006B6FAD">
        <w:rPr>
          <w:rFonts w:ascii="Times New Roman" w:hAnsi="Times New Roman" w:cs="Times New Roman"/>
          <w:sz w:val="24"/>
          <w:szCs w:val="24"/>
          <w:lang w:val="kk-KZ"/>
        </w:rPr>
        <w:t xml:space="preserve">Өтүлгән мавзуға бағлиқ бир мавзуни таллап елип, һекайә йезиң. Тилниң тәсвирий васитилиридин пайдилиниң. </w:t>
      </w:r>
    </w:p>
    <w:p w:rsidR="002A7E5C" w:rsidRPr="006B6FAD" w:rsidRDefault="002A7E5C" w:rsidP="002A7E5C">
      <w:pPr>
        <w:pStyle w:val="a3"/>
        <w:rPr>
          <w:rFonts w:ascii="Times New Roman" w:hAnsi="Times New Roman" w:cs="Times New Roman"/>
          <w:noProof/>
          <w:sz w:val="24"/>
          <w:szCs w:val="24"/>
          <w:lang w:val="kk-KZ"/>
        </w:rPr>
      </w:pPr>
    </w:p>
    <w:p w:rsidR="002A7E5C" w:rsidRDefault="002A7E5C" w:rsidP="002A7E5C">
      <w:pPr>
        <w:pStyle w:val="a3"/>
        <w:rPr>
          <w:rFonts w:ascii="Times New Roman" w:hAnsi="Times New Roman" w:cs="Times New Roman"/>
          <w:b/>
          <w:sz w:val="24"/>
          <w:szCs w:val="24"/>
          <w:lang w:val="kk-KZ"/>
        </w:rPr>
      </w:pPr>
      <w:r w:rsidRPr="00D04C45">
        <w:rPr>
          <w:rFonts w:ascii="Times New Roman" w:hAnsi="Times New Roman" w:cs="Times New Roman"/>
          <w:b/>
          <w:sz w:val="24"/>
          <w:szCs w:val="24"/>
          <w:lang w:val="kk-KZ"/>
        </w:rPr>
        <w:t>1-тапшурма</w:t>
      </w:r>
    </w:p>
    <w:p w:rsidR="002A7E5C" w:rsidRPr="00405AF3" w:rsidRDefault="002A7E5C" w:rsidP="002A7E5C">
      <w:pPr>
        <w:pStyle w:val="a3"/>
        <w:rPr>
          <w:rFonts w:ascii="Times New Roman" w:hAnsi="Times New Roman" w:cs="Times New Roman"/>
          <w:sz w:val="24"/>
          <w:szCs w:val="24"/>
          <w:lang w:val="kk-KZ"/>
        </w:rPr>
      </w:pPr>
      <w:r w:rsidRPr="00405AF3">
        <w:rPr>
          <w:rFonts w:ascii="Times New Roman" w:hAnsi="Times New Roman" w:cs="Times New Roman"/>
          <w:sz w:val="24"/>
          <w:szCs w:val="24"/>
          <w:lang w:val="kk-KZ"/>
        </w:rPr>
        <w:t xml:space="preserve">Мавзуға бағлиқ өзиңизниң </w:t>
      </w:r>
      <w:r>
        <w:rPr>
          <w:rFonts w:ascii="Times New Roman" w:hAnsi="Times New Roman" w:cs="Times New Roman"/>
          <w:sz w:val="24"/>
          <w:szCs w:val="24"/>
          <w:lang w:val="kk-KZ"/>
        </w:rPr>
        <w:t>пикрлириңизни йезиң.</w:t>
      </w:r>
    </w:p>
    <w:p w:rsidR="002A7E5C" w:rsidRDefault="002A7E5C" w:rsidP="002A7E5C">
      <w:pPr>
        <w:pStyle w:val="a3"/>
        <w:rPr>
          <w:rFonts w:ascii="Times New Roman" w:hAnsi="Times New Roman" w:cs="Times New Roman"/>
          <w:sz w:val="24"/>
          <w:szCs w:val="24"/>
          <w:lang w:val="kk-KZ"/>
        </w:rPr>
      </w:pPr>
      <w:r w:rsidRPr="00405AF3">
        <w:rPr>
          <w:rFonts w:ascii="Times New Roman" w:hAnsi="Times New Roman" w:cs="Times New Roman"/>
          <w:sz w:val="24"/>
          <w:szCs w:val="24"/>
          <w:lang w:val="kk-KZ"/>
        </w:rPr>
        <w:t>Бала һоқуқлири:</w:t>
      </w:r>
    </w:p>
    <w:p w:rsidR="002A7E5C" w:rsidRDefault="002A7E5C" w:rsidP="002A7E5C">
      <w:pPr>
        <w:pStyle w:val="a3"/>
        <w:numPr>
          <w:ilvl w:val="0"/>
          <w:numId w:val="1"/>
        </w:numPr>
        <w:rPr>
          <w:rFonts w:ascii="Times New Roman" w:hAnsi="Times New Roman" w:cs="Times New Roman"/>
          <w:sz w:val="24"/>
          <w:szCs w:val="24"/>
          <w:lang w:val="kk-KZ"/>
        </w:rPr>
      </w:pPr>
    </w:p>
    <w:p w:rsidR="002A7E5C" w:rsidRPr="00405AF3" w:rsidRDefault="002A7E5C" w:rsidP="002A7E5C">
      <w:pPr>
        <w:pStyle w:val="a3"/>
        <w:numPr>
          <w:ilvl w:val="0"/>
          <w:numId w:val="1"/>
        </w:numPr>
        <w:rPr>
          <w:rFonts w:ascii="Times New Roman" w:hAnsi="Times New Roman" w:cs="Times New Roman"/>
          <w:sz w:val="24"/>
          <w:szCs w:val="24"/>
          <w:lang w:val="kk-KZ"/>
        </w:rPr>
      </w:pPr>
    </w:p>
    <w:p w:rsidR="002A7E5C" w:rsidRDefault="002A7E5C" w:rsidP="002A7E5C">
      <w:pPr>
        <w:pStyle w:val="a3"/>
        <w:numPr>
          <w:ilvl w:val="0"/>
          <w:numId w:val="1"/>
        </w:numPr>
        <w:rPr>
          <w:rFonts w:ascii="Times New Roman" w:hAnsi="Times New Roman" w:cs="Times New Roman"/>
          <w:b/>
          <w:sz w:val="24"/>
          <w:szCs w:val="24"/>
          <w:lang w:val="kk-KZ"/>
        </w:rPr>
      </w:pPr>
    </w:p>
    <w:p w:rsidR="002A7E5C" w:rsidRDefault="002A7E5C" w:rsidP="002A7E5C">
      <w:pPr>
        <w:pStyle w:val="a3"/>
        <w:numPr>
          <w:ilvl w:val="0"/>
          <w:numId w:val="1"/>
        </w:numPr>
        <w:rPr>
          <w:rFonts w:ascii="Times New Roman" w:hAnsi="Times New Roman" w:cs="Times New Roman"/>
          <w:b/>
          <w:sz w:val="24"/>
          <w:szCs w:val="24"/>
          <w:lang w:val="kk-KZ"/>
        </w:rPr>
      </w:pPr>
    </w:p>
    <w:p w:rsidR="002A7E5C" w:rsidRDefault="002A7E5C" w:rsidP="002A7E5C">
      <w:pPr>
        <w:pStyle w:val="a3"/>
        <w:numPr>
          <w:ilvl w:val="0"/>
          <w:numId w:val="1"/>
        </w:numPr>
        <w:rPr>
          <w:rFonts w:ascii="Times New Roman" w:hAnsi="Times New Roman" w:cs="Times New Roman"/>
          <w:b/>
          <w:sz w:val="24"/>
          <w:szCs w:val="24"/>
          <w:lang w:val="kk-KZ"/>
        </w:rPr>
      </w:pPr>
    </w:p>
    <w:p w:rsidR="002A7E5C" w:rsidRDefault="002A7E5C" w:rsidP="002A7E5C">
      <w:pPr>
        <w:pStyle w:val="a3"/>
        <w:numPr>
          <w:ilvl w:val="0"/>
          <w:numId w:val="1"/>
        </w:numPr>
        <w:rPr>
          <w:rFonts w:ascii="Times New Roman" w:hAnsi="Times New Roman" w:cs="Times New Roman"/>
          <w:b/>
          <w:sz w:val="24"/>
          <w:szCs w:val="24"/>
          <w:lang w:val="kk-KZ"/>
        </w:rPr>
      </w:pPr>
    </w:p>
    <w:p w:rsidR="002A7E5C" w:rsidRDefault="002A7E5C" w:rsidP="002A7E5C">
      <w:pPr>
        <w:pStyle w:val="a3"/>
        <w:rPr>
          <w:rFonts w:ascii="Times New Roman" w:hAnsi="Times New Roman" w:cs="Times New Roman"/>
          <w:b/>
          <w:sz w:val="24"/>
          <w:szCs w:val="24"/>
          <w:lang w:val="kk-KZ"/>
        </w:rPr>
      </w:pPr>
    </w:p>
    <w:p w:rsidR="002A7E5C" w:rsidRDefault="002A7E5C" w:rsidP="002A7E5C">
      <w:pPr>
        <w:pStyle w:val="a3"/>
        <w:rPr>
          <w:rFonts w:ascii="Times New Roman" w:hAnsi="Times New Roman" w:cs="Times New Roman"/>
          <w:b/>
          <w:sz w:val="24"/>
          <w:szCs w:val="24"/>
          <w:lang w:val="kk-KZ"/>
        </w:rPr>
      </w:pPr>
      <w:r>
        <w:rPr>
          <w:rFonts w:ascii="Times New Roman" w:hAnsi="Times New Roman" w:cs="Times New Roman"/>
          <w:b/>
          <w:sz w:val="24"/>
          <w:szCs w:val="24"/>
          <w:lang w:val="kk-KZ"/>
        </w:rPr>
        <w:t xml:space="preserve">2-тапшурма </w:t>
      </w:r>
    </w:p>
    <w:p w:rsidR="002A7E5C" w:rsidRPr="00D04C45" w:rsidRDefault="002A7E5C" w:rsidP="002A7E5C">
      <w:pPr>
        <w:pStyle w:val="a3"/>
        <w:rPr>
          <w:rFonts w:ascii="Times New Roman" w:hAnsi="Times New Roman" w:cs="Times New Roman"/>
          <w:b/>
          <w:sz w:val="24"/>
          <w:szCs w:val="24"/>
          <w:lang w:val="kk-KZ"/>
        </w:rPr>
      </w:pPr>
      <w:r>
        <w:rPr>
          <w:rFonts w:ascii="Times New Roman" w:hAnsi="Times New Roman" w:cs="Times New Roman"/>
          <w:sz w:val="24"/>
          <w:szCs w:val="28"/>
          <w:lang w:val="kk-KZ"/>
        </w:rPr>
        <w:t>М</w:t>
      </w:r>
      <w:r w:rsidRPr="00783D47">
        <w:rPr>
          <w:rFonts w:ascii="Times New Roman" w:hAnsi="Times New Roman" w:cs="Times New Roman"/>
          <w:sz w:val="24"/>
          <w:szCs w:val="28"/>
          <w:lang w:val="kk-KZ"/>
        </w:rPr>
        <w:t xml:space="preserve">әтинни </w:t>
      </w:r>
      <w:r>
        <w:rPr>
          <w:rFonts w:ascii="Times New Roman" w:hAnsi="Times New Roman" w:cs="Times New Roman"/>
          <w:sz w:val="24"/>
          <w:szCs w:val="28"/>
          <w:lang w:val="kk-KZ"/>
        </w:rPr>
        <w:t xml:space="preserve">оқуп чиқип, асасий ойни ениқлаң. </w:t>
      </w:r>
      <w:r w:rsidRPr="00783D47">
        <w:rPr>
          <w:rFonts w:ascii="Times New Roman" w:hAnsi="Times New Roman" w:cs="Times New Roman"/>
          <w:sz w:val="24"/>
          <w:szCs w:val="28"/>
          <w:lang w:val="kk-KZ"/>
        </w:rPr>
        <w:t xml:space="preserve"> </w:t>
      </w:r>
    </w:p>
    <w:p w:rsidR="002A7E5C" w:rsidRDefault="002A7E5C" w:rsidP="002A7E5C">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Бала һоқуқлири тоғрилиқ Конвенция</w:t>
      </w:r>
    </w:p>
    <w:p w:rsidR="002A7E5C" w:rsidRDefault="002A7E5C" w:rsidP="002A7E5C">
      <w:pPr>
        <w:pStyle w:val="a3"/>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Буниңдин бирнәччә жил бурун Қазақстан «Бала һоқуқлири тоғрилиқ Конвенция» дегән маһийити интайин зор һө</w:t>
      </w:r>
      <w:r w:rsidRPr="00CD17FB">
        <w:rPr>
          <w:rFonts w:ascii="Times New Roman" w:hAnsi="Times New Roman"/>
          <w:sz w:val="24"/>
          <w:szCs w:val="24"/>
          <w:lang w:val="kk-KZ"/>
        </w:rPr>
        <w:t>җҗ</w:t>
      </w:r>
      <w:r>
        <w:rPr>
          <w:rFonts w:ascii="Times New Roman" w:hAnsi="Times New Roman" w:cs="Times New Roman"/>
          <w:sz w:val="24"/>
          <w:szCs w:val="24"/>
          <w:lang w:val="kk-KZ"/>
        </w:rPr>
        <w:t xml:space="preserve">әтни иқрар қилди. Бу Конвенция Бирләшкән Милләтләр Тәшкилати тәрипидин қобул қилинған адәмзат балисиниң туғулған вақтидин башлап, он сәккиз яшқа толғичә болған арилиғидики һоқуқлири вә әркинликлирини бәкитидиған хәлиқарилиқ һоқуқий акт һесаплиниду. Конвенциядә «һәрбир адәм балиси он сәккиз яшқа толғичә бала болуп һесаплиниду» дәп ейтилған. Елимиз қанунлири бойичә камаләт йеши он сәккиз яштин башлиниду. </w:t>
      </w:r>
    </w:p>
    <w:p w:rsidR="002A7E5C" w:rsidRDefault="002A7E5C" w:rsidP="002A7E5C">
      <w:pPr>
        <w:pStyle w:val="a3"/>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Конвенцияни иқрар қилғандин кейин Қазақстан қазақстанлиқ балиларниң көплигән һоқуқлириниң бар екәнлиги тоғрилиқ мәлумат қилди. </w:t>
      </w:r>
    </w:p>
    <w:p w:rsidR="002A7E5C" w:rsidRDefault="002A7E5C" w:rsidP="002A7E5C">
      <w:pPr>
        <w:pStyle w:val="a3"/>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Конвенциягә балилар һоқуқлирини қоғдаш тоғрилиқ асасий вә рәсмий қаидиләр киргүзүлгән. Булар: өмүр сүрүш, пухралиққа егә болуш һоқуқи, сағлам аиләвий һаят кәчүрүш һоқуқи, саламәтлигини сақлаш вә яхшилаш һоқуқи, билим елиш вә мәдәний тәрәққий етиш һоқуқи, пәвқуладдә һаләтләрдә наресидиләрни қоғдаш һоқуқи в.б.</w:t>
      </w:r>
    </w:p>
    <w:p w:rsidR="002A7E5C" w:rsidRDefault="002A7E5C" w:rsidP="002A7E5C">
      <w:pPr>
        <w:pStyle w:val="a3"/>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sidRPr="00405AF3">
        <w:rPr>
          <w:rFonts w:ascii="Times New Roman" w:hAnsi="Times New Roman" w:cs="Times New Roman"/>
          <w:b/>
          <w:sz w:val="24"/>
          <w:szCs w:val="24"/>
          <w:lang w:val="kk-KZ"/>
        </w:rPr>
        <w:t xml:space="preserve">3-тапшурма </w:t>
      </w:r>
    </w:p>
    <w:p w:rsidR="002A7E5C" w:rsidRDefault="002A7E5C" w:rsidP="002A7E5C">
      <w:pPr>
        <w:pStyle w:val="a3"/>
        <w:rPr>
          <w:rFonts w:ascii="Times New Roman" w:hAnsi="Times New Roman" w:cs="Times New Roman"/>
          <w:sz w:val="24"/>
          <w:szCs w:val="28"/>
          <w:lang w:val="kk-KZ"/>
        </w:rPr>
      </w:pPr>
      <w:r>
        <w:rPr>
          <w:rFonts w:ascii="Times New Roman" w:hAnsi="Times New Roman" w:cs="Times New Roman"/>
          <w:sz w:val="24"/>
          <w:szCs w:val="28"/>
          <w:lang w:val="kk-KZ"/>
        </w:rPr>
        <w:t>К</w:t>
      </w:r>
      <w:r w:rsidRPr="00783D47">
        <w:rPr>
          <w:rFonts w:ascii="Times New Roman" w:hAnsi="Times New Roman" w:cs="Times New Roman"/>
          <w:sz w:val="24"/>
          <w:szCs w:val="28"/>
          <w:lang w:val="kk-KZ"/>
        </w:rPr>
        <w:t xml:space="preserve">өтирилгән мәсилигә баһа берип, </w:t>
      </w:r>
      <w:r>
        <w:rPr>
          <w:rFonts w:ascii="Times New Roman" w:hAnsi="Times New Roman" w:cs="Times New Roman"/>
          <w:sz w:val="24"/>
          <w:szCs w:val="28"/>
          <w:lang w:val="kk-KZ"/>
        </w:rPr>
        <w:t xml:space="preserve">«Бала һоқуқлири» тоғрисида язған </w:t>
      </w:r>
      <w:r w:rsidRPr="00783D47">
        <w:rPr>
          <w:rFonts w:ascii="Times New Roman" w:hAnsi="Times New Roman" w:cs="Times New Roman"/>
          <w:sz w:val="24"/>
          <w:szCs w:val="28"/>
          <w:lang w:val="kk-KZ"/>
        </w:rPr>
        <w:t>мәлуматларни қайта ишлә</w:t>
      </w:r>
      <w:r>
        <w:rPr>
          <w:rFonts w:ascii="Times New Roman" w:hAnsi="Times New Roman" w:cs="Times New Roman"/>
          <w:sz w:val="24"/>
          <w:szCs w:val="28"/>
          <w:lang w:val="kk-KZ"/>
        </w:rPr>
        <w:t>ш арқилиқ толуқтуруң. Қандақ қошумчә мәлуматларни алдиңиз?</w:t>
      </w:r>
    </w:p>
    <w:p w:rsidR="002A7E5C" w:rsidRDefault="002A7E5C" w:rsidP="002A7E5C">
      <w:pPr>
        <w:pStyle w:val="a3"/>
        <w:rPr>
          <w:rFonts w:ascii="Times New Roman" w:hAnsi="Times New Roman" w:cs="Times New Roman"/>
          <w:sz w:val="24"/>
          <w:szCs w:val="24"/>
          <w:lang w:val="kk-KZ"/>
        </w:rPr>
      </w:pPr>
      <w:r w:rsidRPr="00405AF3">
        <w:rPr>
          <w:rFonts w:ascii="Times New Roman" w:hAnsi="Times New Roman" w:cs="Times New Roman"/>
          <w:sz w:val="24"/>
          <w:szCs w:val="24"/>
          <w:lang w:val="kk-KZ"/>
        </w:rPr>
        <w:t>Бала һоқуқлири:</w:t>
      </w:r>
    </w:p>
    <w:p w:rsidR="002A7E5C" w:rsidRDefault="002A7E5C" w:rsidP="002A7E5C">
      <w:pPr>
        <w:pStyle w:val="a3"/>
        <w:numPr>
          <w:ilvl w:val="0"/>
          <w:numId w:val="1"/>
        </w:numPr>
        <w:rPr>
          <w:rFonts w:ascii="Times New Roman" w:hAnsi="Times New Roman" w:cs="Times New Roman"/>
          <w:sz w:val="24"/>
          <w:szCs w:val="24"/>
          <w:lang w:val="kk-KZ"/>
        </w:rPr>
      </w:pPr>
    </w:p>
    <w:p w:rsidR="002A7E5C" w:rsidRPr="00405AF3" w:rsidRDefault="002A7E5C" w:rsidP="002A7E5C">
      <w:pPr>
        <w:pStyle w:val="a3"/>
        <w:numPr>
          <w:ilvl w:val="0"/>
          <w:numId w:val="1"/>
        </w:numPr>
        <w:rPr>
          <w:rFonts w:ascii="Times New Roman" w:hAnsi="Times New Roman" w:cs="Times New Roman"/>
          <w:sz w:val="24"/>
          <w:szCs w:val="24"/>
          <w:lang w:val="kk-KZ"/>
        </w:rPr>
      </w:pPr>
    </w:p>
    <w:p w:rsidR="002A7E5C" w:rsidRDefault="002A7E5C" w:rsidP="002A7E5C">
      <w:pPr>
        <w:pStyle w:val="a3"/>
        <w:numPr>
          <w:ilvl w:val="0"/>
          <w:numId w:val="1"/>
        </w:numPr>
        <w:rPr>
          <w:rFonts w:ascii="Times New Roman" w:hAnsi="Times New Roman" w:cs="Times New Roman"/>
          <w:b/>
          <w:sz w:val="24"/>
          <w:szCs w:val="24"/>
          <w:lang w:val="kk-KZ"/>
        </w:rPr>
      </w:pPr>
    </w:p>
    <w:p w:rsidR="002A7E5C" w:rsidRDefault="002A7E5C" w:rsidP="002A7E5C">
      <w:pPr>
        <w:pStyle w:val="a3"/>
        <w:numPr>
          <w:ilvl w:val="0"/>
          <w:numId w:val="1"/>
        </w:numPr>
        <w:rPr>
          <w:rFonts w:ascii="Times New Roman" w:hAnsi="Times New Roman" w:cs="Times New Roman"/>
          <w:b/>
          <w:sz w:val="24"/>
          <w:szCs w:val="24"/>
          <w:lang w:val="kk-KZ"/>
        </w:rPr>
      </w:pPr>
    </w:p>
    <w:p w:rsidR="002A7E5C" w:rsidRPr="004839A7" w:rsidRDefault="002A7E5C" w:rsidP="002A7E5C">
      <w:pPr>
        <w:ind w:left="360"/>
        <w:rPr>
          <w:rFonts w:ascii="Times New Roman" w:hAnsi="Times New Roman" w:cs="Times New Roman"/>
          <w:sz w:val="24"/>
          <w:szCs w:val="24"/>
          <w:lang w:val="kk-KZ"/>
        </w:rPr>
      </w:pPr>
      <w:r w:rsidRPr="004839A7">
        <w:rPr>
          <w:rFonts w:ascii="Times New Roman" w:hAnsi="Times New Roman" w:cs="Times New Roman"/>
          <w:b/>
          <w:bCs/>
          <w:sz w:val="24"/>
          <w:szCs w:val="24"/>
          <w:lang w:val="kk-KZ"/>
        </w:rPr>
        <w:t>Әкси бағлиниш:</w:t>
      </w:r>
      <w:r w:rsidRPr="004839A7">
        <w:rPr>
          <w:rFonts w:ascii="Times New Roman" w:hAnsi="Times New Roman" w:cs="Times New Roman"/>
          <w:sz w:val="24"/>
          <w:szCs w:val="24"/>
          <w:lang w:val="kk-KZ"/>
        </w:rPr>
        <w:t xml:space="preserve"> орунланған тапшурмини электронлуқ почта яки «WhatsApp» мобил</w:t>
      </w:r>
      <w:r w:rsidR="00062D14">
        <w:rPr>
          <w:rFonts w:ascii="Times New Roman" w:hAnsi="Times New Roman" w:cs="Times New Roman"/>
          <w:sz w:val="24"/>
          <w:szCs w:val="24"/>
          <w:lang w:val="kk-KZ"/>
        </w:rPr>
        <w:t>ьлиқ қошумчиси арқилиқ әвәтиң</w:t>
      </w:r>
      <w:r w:rsidRPr="004839A7">
        <w:rPr>
          <w:rFonts w:ascii="Times New Roman" w:hAnsi="Times New Roman" w:cs="Times New Roman"/>
          <w:sz w:val="24"/>
          <w:szCs w:val="24"/>
          <w:lang w:val="kk-KZ"/>
        </w:rPr>
        <w:t xml:space="preserve">. </w:t>
      </w:r>
    </w:p>
    <w:p w:rsidR="002A7E5C" w:rsidRDefault="002A7E5C" w:rsidP="002A7E5C">
      <w:pPr>
        <w:pStyle w:val="a3"/>
        <w:ind w:left="36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5C7F4C" w:rsidRDefault="005C7F4C" w:rsidP="005C7F4C">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Түзгүчи:</w:t>
      </w:r>
      <w:r>
        <w:rPr>
          <w:rFonts w:ascii="Times New Roman" w:hAnsi="Times New Roman" w:cs="Times New Roman"/>
          <w:sz w:val="24"/>
          <w:szCs w:val="24"/>
          <w:lang w:val="kk-KZ"/>
        </w:rPr>
        <w:t xml:space="preserve"> №153-мәктәп-гимназияниң уйғур тили вә әдәбияти </w:t>
      </w:r>
    </w:p>
    <w:p w:rsidR="005C7F4C" w:rsidRDefault="005C7F4C" w:rsidP="005C7F4C">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пәни муәллими Илиева Ранигул Тлывалдиновна.</w:t>
      </w:r>
    </w:p>
    <w:p w:rsidR="005C7F4C" w:rsidRDefault="005C7F4C" w:rsidP="005C7F4C">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Алмута шәһәрлик Билим Башқармисиға </w:t>
      </w:r>
    </w:p>
    <w:p w:rsidR="005C7F4C" w:rsidRDefault="005C7F4C" w:rsidP="005C7F4C">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қарашлиқ ББЙТШИММниң  қоллап – қувәтлиши </w:t>
      </w:r>
    </w:p>
    <w:p w:rsidR="005C7F4C" w:rsidRDefault="005C7F4C" w:rsidP="005C7F4C">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билән тәйярланди.</w:t>
      </w:r>
    </w:p>
    <w:p w:rsidR="000847E2" w:rsidRPr="002A7E5C" w:rsidRDefault="000847E2" w:rsidP="005C7F4C">
      <w:pPr>
        <w:pStyle w:val="a3"/>
        <w:ind w:left="720"/>
        <w:rPr>
          <w:lang w:val="kk-KZ"/>
        </w:rPr>
      </w:pPr>
    </w:p>
    <w:sectPr w:rsidR="000847E2" w:rsidRPr="002A7E5C" w:rsidSect="00BD4D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7183D"/>
    <w:multiLevelType w:val="hybridMultilevel"/>
    <w:tmpl w:val="11487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A4793B"/>
    <w:multiLevelType w:val="hybridMultilevel"/>
    <w:tmpl w:val="E56281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A7E5C"/>
    <w:rsid w:val="00062D14"/>
    <w:rsid w:val="000847E2"/>
    <w:rsid w:val="002A7E5C"/>
    <w:rsid w:val="005C7F4C"/>
    <w:rsid w:val="008F52C6"/>
    <w:rsid w:val="00BD4D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D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7E5C"/>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90757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1888</Characters>
  <Application>Microsoft Office Word</Application>
  <DocSecurity>0</DocSecurity>
  <Lines>15</Lines>
  <Paragraphs>4</Paragraphs>
  <ScaleCrop>false</ScaleCrop>
  <Company>Reanimator Extreme Edition</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4</cp:revision>
  <dcterms:created xsi:type="dcterms:W3CDTF">2020-03-30T04:15:00Z</dcterms:created>
  <dcterms:modified xsi:type="dcterms:W3CDTF">2020-03-30T06:03:00Z</dcterms:modified>
</cp:coreProperties>
</file>